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D4ED8"/>
          <w:sz w:val="20"/>
        </w:rPr>
        <w:t>STUDY NOTES</w:t>
      </w:r>
    </w:p>
    <w:p>
      <w:pPr>
        <w:pStyle w:val="Title"/>
      </w:pPr>
      <w:r>
        <w:t>Area of a circle</w:t>
      </w:r>
    </w:p>
    <w:p>
      <w:r>
        <w:rPr>
          <w:b w:val="0"/>
          <w:i w:val="0"/>
          <w:color w:val="6B7280"/>
        </w:rPr>
        <w:t>Class 9-10</w:t>
      </w:r>
    </w:p>
    <w:p>
      <w:pPr>
        <w:pStyle w:val="Heading1"/>
        <w:keepNext/>
      </w:pPr>
      <w:r>
        <w:t>1. radius = r</w:t>
      </w:r>
    </w:p>
    <w:p>
      <w:r>
        <w:rPr>
          <w:b w:val="0"/>
          <w:i w:val="0"/>
        </w:rPr>
        <w:t>Today we discover why a circle's area is pi r squared. Imagine slicing a circle into many thin pizza slices. Let me draw a circle and cut it into eight wedges.</w:t>
      </w:r>
    </w:p>
    <w:p>
      <w:pPr>
        <w:pStyle w:val="Heading1"/>
        <w:keepNext/>
      </w:pPr>
      <w:r>
        <w:t>2. Wedges → rectangle shape</w:t>
      </w:r>
    </w:p>
    <w:p>
      <w:r>
        <w:rPr>
          <w:b w:val="0"/>
          <w:i w:val="0"/>
        </w:rPr>
        <w:t>If we rearrange these wedges, they almost form a rectangle. The width of this rectangle is half the circle's perimeter. The height of the rectangle is the radius r.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773247" cy="37180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q-0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73247" cy="3718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820738" cy="23584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q-1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20738" cy="2358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keepNext/>
      </w:pPr>
      <w:r>
        <w:t>3. Example: r = 3</w:t>
      </w:r>
    </w:p>
    <w:p>
      <w:r>
        <w:rPr>
          <w:b w:val="0"/>
          <w:i w:val="0"/>
        </w:rPr>
        <w:t>So the area is width times height: pi r times r. That gives us area equals pi r squared. Let's try a real example: a circle with radius three.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45589" cy="23734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q-2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5589" cy="2373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keepNext/>
      </w:pPr>
      <w:r>
        <w:t>4. 9π ≈ 28.3 sq units</w:t>
      </w:r>
    </w:p>
    <w:p>
      <w:r>
        <w:rPr>
          <w:b w:val="0"/>
          <w:i w:val="0"/>
        </w:rPr>
        <w:t>Area equals pi times three squared, which is nine pi. That's about twenty-eight point three square units. Quick check: if radius doubles, does area double or quadruple? Remember: area of a circle is always pi r squared.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75355" cy="22847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q-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75355" cy="2284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t>Quick quiz</w:t>
      </w:r>
    </w:p>
    <w:p>
      <w:r>
        <w:rPr>
          <w:b/>
          <w:i w:val="0"/>
        </w:rPr>
        <w:t>1. If radius doubles from r to 2r, area changes by what factor?</w:t>
      </w:r>
    </w:p>
    <w:p>
      <w:r>
        <w:rPr>
          <w:b w:val="0"/>
          <w:i w:val="0"/>
        </w:rPr>
        <w:t xml:space="preserve">    (a) 2 times</w:t>
      </w:r>
    </w:p>
    <w:p>
      <w:r>
        <w:rPr>
          <w:b w:val="0"/>
          <w:i w:val="0"/>
        </w:rPr>
        <w:t xml:space="preserve">    (b) 4 times</w:t>
      </w:r>
    </w:p>
    <w:p>
      <w:r>
        <w:rPr>
          <w:b w:val="0"/>
          <w:i w:val="0"/>
        </w:rPr>
        <w:t xml:space="preserve">    (c) π times</w:t>
      </w:r>
    </w:p>
    <w:p>
      <w:r>
        <w:br w:type="page"/>
      </w:r>
    </w:p>
    <w:p>
      <w:pPr>
        <w:pStyle w:val="Heading1"/>
      </w:pPr>
      <w:r>
        <w:t>Answer key</w:t>
      </w:r>
    </w:p>
    <w:p>
      <w:pPr>
        <w:pStyle w:val="Heading2"/>
      </w:pPr>
      <w:r>
        <w:t>Quick quiz</w:t>
      </w:r>
    </w:p>
    <w:p>
      <w:r>
        <w:rPr>
          <w:b/>
          <w:i w:val="0"/>
          <w:color w:val="15803D"/>
        </w:rPr>
        <w:t>1. (b) 4 times</w:t>
      </w:r>
      <w:r>
        <w:t xml:space="preserve"> — Area goes from πr² to π(2r)² = 4πr², so it quadruples.</w:t>
      </w:r>
    </w:p>
    <w:sectPr w:rsidR="00FC693F" w:rsidRPr="0006063C" w:rsidSect="00034616">
      <w:footerReference w:type="default" r:id="rId13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F172A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1D4ED8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F172A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Area of a circle</dc:title>
  <dc:subject/>
  <dc:creator>Whiteboard Tutor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